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6B1" w:rsidRDefault="001F06B1" w:rsidP="001F06B1">
      <w:pPr>
        <w:pStyle w:val="NoSpacing"/>
      </w:pPr>
      <w:r>
        <w:rPr>
          <w:u w:val="single"/>
        </w:rPr>
        <w:t>Robert WHYTEHEDE</w:t>
      </w:r>
      <w:r>
        <w:t xml:space="preserve">       (fl.1433)</w:t>
      </w:r>
    </w:p>
    <w:p w:rsidR="001F06B1" w:rsidRDefault="001F06B1" w:rsidP="001F06B1">
      <w:pPr>
        <w:pStyle w:val="NoSpacing"/>
      </w:pPr>
    </w:p>
    <w:p w:rsidR="001F06B1" w:rsidRDefault="001F06B1" w:rsidP="001F06B1">
      <w:pPr>
        <w:pStyle w:val="NoSpacing"/>
      </w:pPr>
    </w:p>
    <w:p w:rsidR="001F06B1" w:rsidRDefault="001F06B1" w:rsidP="001F06B1">
      <w:pPr>
        <w:pStyle w:val="NoSpacing"/>
      </w:pPr>
      <w:r>
        <w:t xml:space="preserve">  6 Oct.1433</w:t>
      </w:r>
      <w:r>
        <w:tab/>
        <w:t>Settlement of the action taken by him and others against Robert Peny(q.v.)</w:t>
      </w:r>
    </w:p>
    <w:p w:rsidR="001F06B1" w:rsidRDefault="001F06B1" w:rsidP="001F06B1">
      <w:pPr>
        <w:pStyle w:val="NoSpacing"/>
      </w:pPr>
      <w:r>
        <w:tab/>
      </w:r>
      <w:r>
        <w:tab/>
        <w:t>and his wife, Joan(q.v.), deforciants of the manors of West Tytherley and</w:t>
      </w:r>
    </w:p>
    <w:p w:rsidR="001F06B1" w:rsidRDefault="001F06B1" w:rsidP="001F06B1">
      <w:pPr>
        <w:pStyle w:val="NoSpacing"/>
      </w:pPr>
      <w:r>
        <w:tab/>
      </w:r>
      <w:r>
        <w:tab/>
        <w:t>Shirley, and other lands and rents in Hampshire.</w:t>
      </w:r>
    </w:p>
    <w:p w:rsidR="001F06B1" w:rsidRDefault="001F06B1" w:rsidP="001F06B1">
      <w:pPr>
        <w:pStyle w:val="NoSpacing"/>
      </w:pPr>
      <w:r>
        <w:tab/>
      </w:r>
      <w:r>
        <w:tab/>
        <w:t>(</w:t>
      </w:r>
      <w:hyperlink r:id="rId7" w:history="1">
        <w:r w:rsidRPr="006B23B7">
          <w:rPr>
            <w:rStyle w:val="Hyperlink"/>
          </w:rPr>
          <w:t>www.medievalgenealogy.org.uk/fines/abstracts/CP_25_1_207_32.shtml</w:t>
        </w:r>
      </w:hyperlink>
      <w:r>
        <w:t>)</w:t>
      </w:r>
    </w:p>
    <w:p w:rsidR="001F06B1" w:rsidRDefault="001F06B1" w:rsidP="001F06B1">
      <w:pPr>
        <w:pStyle w:val="NoSpacing"/>
      </w:pPr>
    </w:p>
    <w:p w:rsidR="001F06B1" w:rsidRDefault="001F06B1" w:rsidP="001F06B1">
      <w:pPr>
        <w:pStyle w:val="NoSpacing"/>
      </w:pPr>
    </w:p>
    <w:p w:rsidR="001F06B1" w:rsidRDefault="001F06B1" w:rsidP="001F06B1">
      <w:pPr>
        <w:pStyle w:val="NoSpacing"/>
      </w:pPr>
      <w:r>
        <w:t>30 January 2013</w:t>
      </w:r>
    </w:p>
    <w:p w:rsidR="00BA4020" w:rsidRPr="00186E49" w:rsidRDefault="001F06B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6B1" w:rsidRDefault="001F06B1" w:rsidP="00552EBA">
      <w:r>
        <w:separator/>
      </w:r>
    </w:p>
  </w:endnote>
  <w:endnote w:type="continuationSeparator" w:id="0">
    <w:p w:rsidR="001F06B1" w:rsidRDefault="001F06B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F06B1">
      <w:rPr>
        <w:noProof/>
      </w:rPr>
      <w:t>10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6B1" w:rsidRDefault="001F06B1" w:rsidP="00552EBA">
      <w:r>
        <w:separator/>
      </w:r>
    </w:p>
  </w:footnote>
  <w:footnote w:type="continuationSeparator" w:id="0">
    <w:p w:rsidR="001F06B1" w:rsidRDefault="001F06B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F06B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2013-02-10T22:05:00Z</dcterms:created>
  <dcterms:modified xsi:type="dcterms:W3CDTF">2013-02-10T22:07:00Z</dcterms:modified>
</cp:coreProperties>
</file>